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A38D" w14:textId="77777777" w:rsidR="00663107" w:rsidRPr="00663107" w:rsidRDefault="00663107" w:rsidP="0066310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663107">
        <w:rPr>
          <w:b/>
          <w:sz w:val="28"/>
          <w:szCs w:val="28"/>
        </w:rPr>
        <w:t>Герасимова Кристина Александровна</w:t>
      </w:r>
    </w:p>
    <w:p w14:paraId="3E6CE9C0" w14:textId="77777777" w:rsidR="00663107" w:rsidRPr="00663107" w:rsidRDefault="00663107" w:rsidP="0066310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7350525F" w14:textId="77777777" w:rsidR="00663107" w:rsidRPr="00663107" w:rsidRDefault="00663107" w:rsidP="0066310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663107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466A0230" w14:textId="7378ABF6" w:rsidR="00B33C39" w:rsidRDefault="00B33C39" w:rsidP="00F06C22">
      <w:pPr>
        <w:shd w:val="clear" w:color="auto" w:fill="FFFFFF"/>
        <w:spacing w:line="276" w:lineRule="auto"/>
        <w:jc w:val="both"/>
        <w:rPr>
          <w:spacing w:val="-5"/>
          <w:sz w:val="28"/>
          <w:szCs w:val="28"/>
        </w:rPr>
      </w:pPr>
    </w:p>
    <w:p w14:paraId="2ED63936" w14:textId="0D6843ED" w:rsidR="00B33C39" w:rsidRPr="00F06C22" w:rsidRDefault="00B33C39" w:rsidP="00F06C2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2017-2018 гг. </w:t>
      </w:r>
      <w:r w:rsidRPr="00F06C22">
        <w:rPr>
          <w:color w:val="000000" w:themeColor="text1"/>
          <w:spacing w:val="-5"/>
          <w:sz w:val="28"/>
          <w:szCs w:val="28"/>
        </w:rPr>
        <w:t xml:space="preserve">– ФГБОУ ВПО «РГЭУ (РИНХ)» </w:t>
      </w:r>
      <w:r w:rsidRPr="00F06C22">
        <w:rPr>
          <w:bCs/>
          <w:color w:val="000000" w:themeColor="text1"/>
          <w:sz w:val="28"/>
          <w:szCs w:val="28"/>
        </w:rPr>
        <w:t>Профессиональная переподготовка по дополнительной квалификации «Преподаватель»;</w:t>
      </w:r>
    </w:p>
    <w:p w14:paraId="01ADF4DB" w14:textId="6345F22B" w:rsidR="00B33C39" w:rsidRPr="00F06C22" w:rsidRDefault="009401AE" w:rsidP="00F06C2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22.01.2020 г. – 27.01.2020 г. </w:t>
      </w:r>
      <w:r w:rsidRPr="00F06C22">
        <w:rPr>
          <w:color w:val="000000" w:themeColor="text1"/>
          <w:spacing w:val="-5"/>
          <w:sz w:val="28"/>
          <w:szCs w:val="28"/>
        </w:rPr>
        <w:t>– ФГБОУ ВПО «РГЭУ (РИНХ)» по программе «</w:t>
      </w:r>
      <w:r w:rsidR="00B33C39" w:rsidRPr="00F06C22">
        <w:rPr>
          <w:bCs/>
          <w:color w:val="000000" w:themeColor="text1"/>
          <w:sz w:val="28"/>
          <w:szCs w:val="28"/>
        </w:rPr>
        <w:t>Оказание первой доврачебной помощи</w:t>
      </w:r>
      <w:r w:rsidRPr="00F06C22">
        <w:rPr>
          <w:bCs/>
          <w:color w:val="000000" w:themeColor="text1"/>
          <w:sz w:val="28"/>
          <w:szCs w:val="28"/>
        </w:rPr>
        <w:t>»;</w:t>
      </w:r>
    </w:p>
    <w:p w14:paraId="6D73DA5E" w14:textId="17039CFF" w:rsidR="009401AE" w:rsidRPr="00F06C22" w:rsidRDefault="009401AE" w:rsidP="00F06C2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>15.05.2021 г. – 25 05.2021 г. – АНО ВО «Университет Иннополис» по программе «Цифровые технологии в преподавании профильных дисциплин»;</w:t>
      </w:r>
    </w:p>
    <w:p w14:paraId="5C35153D" w14:textId="6FD24EC8" w:rsidR="008A23A2" w:rsidRPr="00F06C22" w:rsidRDefault="008A23A2" w:rsidP="00F06C2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30.06.2021 г. – 02.07.2021 г. </w:t>
      </w:r>
      <w:r w:rsidRPr="00F06C22">
        <w:rPr>
          <w:color w:val="000000" w:themeColor="text1"/>
          <w:spacing w:val="-5"/>
          <w:sz w:val="28"/>
          <w:szCs w:val="28"/>
        </w:rPr>
        <w:t>– ФГБОУ ВПО «РГЭУ (РИНХ)» по программе «</w:t>
      </w:r>
      <w:r w:rsidRPr="00F06C22">
        <w:rPr>
          <w:bCs/>
          <w:color w:val="000000" w:themeColor="text1"/>
          <w:sz w:val="28"/>
          <w:szCs w:val="28"/>
        </w:rPr>
        <w:t>Инновационные подходы в реализации государственной молодежной политики»;</w:t>
      </w:r>
    </w:p>
    <w:p w14:paraId="09971675" w14:textId="11309C2A" w:rsidR="00B33C39" w:rsidRPr="00F06C22" w:rsidRDefault="00E3049D" w:rsidP="00F06C2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24.05.2021 г. – 22.06.2021 г. </w:t>
      </w:r>
      <w:r w:rsidRPr="00F06C22">
        <w:rPr>
          <w:color w:val="000000" w:themeColor="text1"/>
          <w:spacing w:val="-5"/>
          <w:sz w:val="28"/>
          <w:szCs w:val="28"/>
        </w:rPr>
        <w:t xml:space="preserve">– </w:t>
      </w:r>
      <w:r w:rsidRPr="00F06C22">
        <w:rPr>
          <w:bCs/>
          <w:color w:val="000000" w:themeColor="text1"/>
          <w:sz w:val="28"/>
          <w:szCs w:val="28"/>
        </w:rPr>
        <w:t>ЧОУ ДПО «Академия повышения квалификации и профессиональной переподготовки» по программе «</w:t>
      </w:r>
      <w:r w:rsidR="00B33C39" w:rsidRPr="00F06C22">
        <w:rPr>
          <w:bCs/>
          <w:color w:val="000000" w:themeColor="text1"/>
          <w:sz w:val="28"/>
          <w:szCs w:val="28"/>
        </w:rPr>
        <w:t>Особенности преподавания финансовых дисциплин в соответствии с ФГОС ВО</w:t>
      </w:r>
      <w:r w:rsidRPr="00F06C22">
        <w:rPr>
          <w:bCs/>
          <w:color w:val="000000" w:themeColor="text1"/>
          <w:sz w:val="28"/>
          <w:szCs w:val="28"/>
        </w:rPr>
        <w:t>»;</w:t>
      </w:r>
    </w:p>
    <w:p w14:paraId="04453005" w14:textId="6D54F929" w:rsidR="00B33C39" w:rsidRPr="00F06C22" w:rsidRDefault="00894B3D" w:rsidP="00F06C2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01.07.2022 г. – 31.08.2022 г. </w:t>
      </w:r>
      <w:r w:rsidRPr="00F06C22">
        <w:rPr>
          <w:color w:val="000000" w:themeColor="text1"/>
          <w:spacing w:val="-5"/>
          <w:sz w:val="28"/>
          <w:szCs w:val="28"/>
        </w:rPr>
        <w:t xml:space="preserve">– </w:t>
      </w:r>
      <w:r w:rsidRPr="00F06C22">
        <w:rPr>
          <w:bCs/>
          <w:color w:val="000000" w:themeColor="text1"/>
          <w:sz w:val="28"/>
          <w:szCs w:val="28"/>
        </w:rPr>
        <w:t>Сберуниверситет по д</w:t>
      </w:r>
      <w:r w:rsidR="00B33C39" w:rsidRPr="00F06C22">
        <w:rPr>
          <w:bCs/>
          <w:color w:val="000000" w:themeColor="text1"/>
          <w:sz w:val="28"/>
          <w:szCs w:val="28"/>
        </w:rPr>
        <w:t>ополнительн</w:t>
      </w:r>
      <w:r w:rsidRPr="00F06C22">
        <w:rPr>
          <w:bCs/>
          <w:color w:val="000000" w:themeColor="text1"/>
          <w:sz w:val="28"/>
          <w:szCs w:val="28"/>
        </w:rPr>
        <w:t xml:space="preserve">ой </w:t>
      </w:r>
      <w:r w:rsidR="00B33C39" w:rsidRPr="00F06C22">
        <w:rPr>
          <w:bCs/>
          <w:color w:val="000000" w:themeColor="text1"/>
          <w:sz w:val="28"/>
          <w:szCs w:val="28"/>
        </w:rPr>
        <w:t>профессиональн</w:t>
      </w:r>
      <w:r w:rsidR="00854BF6">
        <w:rPr>
          <w:bCs/>
          <w:color w:val="000000" w:themeColor="text1"/>
          <w:sz w:val="28"/>
          <w:szCs w:val="28"/>
        </w:rPr>
        <w:t>ой</w:t>
      </w:r>
      <w:r w:rsidR="00B33C39" w:rsidRPr="00F06C22">
        <w:rPr>
          <w:bCs/>
          <w:color w:val="000000" w:themeColor="text1"/>
          <w:sz w:val="28"/>
          <w:szCs w:val="28"/>
        </w:rPr>
        <w:t xml:space="preserve"> программ</w:t>
      </w:r>
      <w:r w:rsidR="00854BF6">
        <w:rPr>
          <w:bCs/>
          <w:color w:val="000000" w:themeColor="text1"/>
          <w:sz w:val="28"/>
          <w:szCs w:val="28"/>
        </w:rPr>
        <w:t>е</w:t>
      </w:r>
      <w:r w:rsidR="00B33C39" w:rsidRPr="00F06C22">
        <w:rPr>
          <w:bCs/>
          <w:color w:val="000000" w:themeColor="text1"/>
          <w:sz w:val="28"/>
          <w:szCs w:val="28"/>
        </w:rPr>
        <w:t xml:space="preserve"> повышения квалификации «Летняя школа. Трек «Цифровые финансы и бизнес-модели»</w:t>
      </w:r>
      <w:r w:rsidRPr="00F06C22">
        <w:rPr>
          <w:bCs/>
          <w:color w:val="000000" w:themeColor="text1"/>
          <w:sz w:val="28"/>
          <w:szCs w:val="28"/>
        </w:rPr>
        <w:t>;</w:t>
      </w:r>
    </w:p>
    <w:p w14:paraId="2E1F7ACE" w14:textId="60412298" w:rsidR="00B33C39" w:rsidRPr="00F06C22" w:rsidRDefault="00854BF6" w:rsidP="00F06C2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01.07.2022 г. – 31.08.2022 г. </w:t>
      </w:r>
      <w:r w:rsidRPr="00F06C22">
        <w:rPr>
          <w:color w:val="000000" w:themeColor="text1"/>
          <w:spacing w:val="-5"/>
          <w:sz w:val="28"/>
          <w:szCs w:val="28"/>
        </w:rPr>
        <w:t xml:space="preserve">– </w:t>
      </w:r>
      <w:r w:rsidRPr="00F06C22">
        <w:rPr>
          <w:bCs/>
          <w:color w:val="000000" w:themeColor="text1"/>
          <w:sz w:val="28"/>
          <w:szCs w:val="28"/>
        </w:rPr>
        <w:t>Сберуниверситет по дополнительной профессиональн</w:t>
      </w:r>
      <w:r>
        <w:rPr>
          <w:bCs/>
          <w:color w:val="000000" w:themeColor="text1"/>
          <w:sz w:val="28"/>
          <w:szCs w:val="28"/>
        </w:rPr>
        <w:t>ой</w:t>
      </w:r>
      <w:r w:rsidRPr="00F06C22">
        <w:rPr>
          <w:bCs/>
          <w:color w:val="000000" w:themeColor="text1"/>
          <w:sz w:val="28"/>
          <w:szCs w:val="28"/>
        </w:rPr>
        <w:t xml:space="preserve"> </w:t>
      </w:r>
      <w:r w:rsidR="00A61B3B" w:rsidRPr="00F06C22">
        <w:rPr>
          <w:bCs/>
          <w:color w:val="000000" w:themeColor="text1"/>
          <w:sz w:val="28"/>
          <w:szCs w:val="28"/>
        </w:rPr>
        <w:t>программе «</w:t>
      </w:r>
      <w:r w:rsidR="00B33C39" w:rsidRPr="00F06C22">
        <w:rPr>
          <w:bCs/>
          <w:color w:val="000000" w:themeColor="text1"/>
          <w:sz w:val="28"/>
          <w:szCs w:val="28"/>
        </w:rPr>
        <w:t>Разработка и реализация рабочих программ дисциплин (модулей) для формирования универсальной компетенции в области экономической культуры, в том числе финансовой грамотности</w:t>
      </w:r>
      <w:r w:rsidR="00A61B3B" w:rsidRPr="00F06C22">
        <w:rPr>
          <w:bCs/>
          <w:color w:val="000000" w:themeColor="text1"/>
          <w:sz w:val="28"/>
          <w:szCs w:val="28"/>
        </w:rPr>
        <w:t>»;</w:t>
      </w:r>
    </w:p>
    <w:p w14:paraId="08B6F9BF" w14:textId="27CB5BA7" w:rsidR="00B33C39" w:rsidRPr="00F06C22" w:rsidRDefault="00894B3D" w:rsidP="00F06C2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01.07.2023 г. – 31.08.2023 г. </w:t>
      </w:r>
      <w:r w:rsidRPr="00F06C22">
        <w:rPr>
          <w:color w:val="000000" w:themeColor="text1"/>
          <w:spacing w:val="-5"/>
          <w:sz w:val="28"/>
          <w:szCs w:val="28"/>
        </w:rPr>
        <w:t xml:space="preserve">– </w:t>
      </w:r>
      <w:r w:rsidRPr="00F06C22">
        <w:rPr>
          <w:bCs/>
          <w:color w:val="000000" w:themeColor="text1"/>
          <w:sz w:val="28"/>
          <w:szCs w:val="28"/>
        </w:rPr>
        <w:t xml:space="preserve">Сберуниверситет по дополнительной </w:t>
      </w:r>
      <w:r w:rsidR="00B33C39" w:rsidRPr="00F06C22">
        <w:rPr>
          <w:bCs/>
          <w:color w:val="000000" w:themeColor="text1"/>
          <w:sz w:val="28"/>
          <w:szCs w:val="28"/>
        </w:rPr>
        <w:t>профессиональн</w:t>
      </w:r>
      <w:r w:rsidR="00854BF6">
        <w:rPr>
          <w:bCs/>
          <w:color w:val="000000" w:themeColor="text1"/>
          <w:sz w:val="28"/>
          <w:szCs w:val="28"/>
        </w:rPr>
        <w:t>ой</w:t>
      </w:r>
      <w:r w:rsidR="00B33C39" w:rsidRPr="00F06C22">
        <w:rPr>
          <w:bCs/>
          <w:color w:val="000000" w:themeColor="text1"/>
          <w:sz w:val="28"/>
          <w:szCs w:val="28"/>
        </w:rPr>
        <w:t xml:space="preserve"> программ</w:t>
      </w:r>
      <w:r w:rsidR="00854BF6">
        <w:rPr>
          <w:bCs/>
          <w:color w:val="000000" w:themeColor="text1"/>
          <w:sz w:val="28"/>
          <w:szCs w:val="28"/>
        </w:rPr>
        <w:t>е</w:t>
      </w:r>
      <w:r w:rsidR="00B33C39" w:rsidRPr="00F06C22">
        <w:rPr>
          <w:bCs/>
          <w:color w:val="000000" w:themeColor="text1"/>
          <w:sz w:val="28"/>
          <w:szCs w:val="28"/>
        </w:rPr>
        <w:t xml:space="preserve"> повышения квалификации «Летняя школа. Трек «Устойчивое развитие» (Сберуниверситет)</w:t>
      </w:r>
      <w:r w:rsidRPr="00F06C22">
        <w:rPr>
          <w:bCs/>
          <w:color w:val="000000" w:themeColor="text1"/>
          <w:sz w:val="28"/>
          <w:szCs w:val="28"/>
        </w:rPr>
        <w:t>;</w:t>
      </w:r>
    </w:p>
    <w:p w14:paraId="6E97BDBF" w14:textId="2A5E9DB3" w:rsidR="00B33C39" w:rsidRPr="00F06C22" w:rsidRDefault="00C97426" w:rsidP="00F06C2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17.07.2023 г. – 07.08.2023 г. </w:t>
      </w:r>
      <w:r w:rsidRPr="00F06C22">
        <w:rPr>
          <w:color w:val="000000" w:themeColor="text1"/>
          <w:spacing w:val="-5"/>
          <w:sz w:val="28"/>
          <w:szCs w:val="28"/>
        </w:rPr>
        <w:t xml:space="preserve">– </w:t>
      </w:r>
      <w:r w:rsidR="00B33C39" w:rsidRPr="00F06C22">
        <w:rPr>
          <w:bCs/>
          <w:color w:val="000000" w:themeColor="text1"/>
          <w:sz w:val="28"/>
          <w:szCs w:val="28"/>
        </w:rPr>
        <w:t>Акселератор по гибким навыкам банка «Центр-инвест»</w:t>
      </w:r>
      <w:r w:rsidRPr="00F06C22">
        <w:rPr>
          <w:bCs/>
          <w:color w:val="000000" w:themeColor="text1"/>
          <w:sz w:val="28"/>
          <w:szCs w:val="28"/>
        </w:rPr>
        <w:t>;</w:t>
      </w:r>
    </w:p>
    <w:p w14:paraId="4E572C6A" w14:textId="1529879B" w:rsidR="00B33C39" w:rsidRPr="00F06C22" w:rsidRDefault="00542083" w:rsidP="00F06C2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04.03.2024 г. – 05.04.2024 г. </w:t>
      </w:r>
      <w:r w:rsidRPr="00F06C22">
        <w:rPr>
          <w:color w:val="000000" w:themeColor="text1"/>
          <w:spacing w:val="-5"/>
          <w:sz w:val="28"/>
          <w:szCs w:val="28"/>
        </w:rPr>
        <w:t>– ФГБОУ ВПО «РГЭУ (РИНХ)» по программе «</w:t>
      </w:r>
      <w:r w:rsidR="00B33C39" w:rsidRPr="00F06C22">
        <w:rPr>
          <w:bCs/>
          <w:color w:val="000000" w:themeColor="text1"/>
          <w:sz w:val="28"/>
          <w:szCs w:val="28"/>
        </w:rPr>
        <w:t>Технологии генеративного искусственного интеллекта в образовательной деятельности</w:t>
      </w:r>
      <w:r w:rsidRPr="00F06C22">
        <w:rPr>
          <w:bCs/>
          <w:color w:val="000000" w:themeColor="text1"/>
          <w:sz w:val="28"/>
          <w:szCs w:val="28"/>
        </w:rPr>
        <w:t>».</w:t>
      </w:r>
    </w:p>
    <w:p w14:paraId="78A82494" w14:textId="77777777" w:rsidR="00B33C39" w:rsidRPr="003C59B8" w:rsidRDefault="00B33C39" w:rsidP="00F06C2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B33C39" w:rsidRPr="003C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38"/>
    <w:rsid w:val="00542083"/>
    <w:rsid w:val="00663107"/>
    <w:rsid w:val="00820E21"/>
    <w:rsid w:val="00854BF6"/>
    <w:rsid w:val="00894B3D"/>
    <w:rsid w:val="008A23A2"/>
    <w:rsid w:val="008B7FE5"/>
    <w:rsid w:val="009401AE"/>
    <w:rsid w:val="00A3564F"/>
    <w:rsid w:val="00A61B3B"/>
    <w:rsid w:val="00B33C39"/>
    <w:rsid w:val="00C97426"/>
    <w:rsid w:val="00DA6FCF"/>
    <w:rsid w:val="00DD6CE6"/>
    <w:rsid w:val="00E3049D"/>
    <w:rsid w:val="00EC4A38"/>
    <w:rsid w:val="00F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chartTrackingRefBased/>
  <w15:docId w15:val="{F0290C60-75D8-43A2-9EA3-A3B2B81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3</cp:revision>
  <dcterms:created xsi:type="dcterms:W3CDTF">2024-10-22T21:27:00Z</dcterms:created>
  <dcterms:modified xsi:type="dcterms:W3CDTF">2024-10-22T21:28:00Z</dcterms:modified>
</cp:coreProperties>
</file>